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对我市最低工资标准调整的解答</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rPr>
        <w:t>经怀化市人民政府同意，报省人力资源和社会保障厅备案，</w:t>
      </w:r>
      <w:r>
        <w:rPr>
          <w:rFonts w:hint="eastAsia" w:ascii="Times New Roman" w:hAnsi="Times New Roman" w:eastAsia="方正仿宋_GB2312" w:cs="Times New Roman"/>
          <w:sz w:val="32"/>
          <w:szCs w:val="32"/>
          <w:lang w:eastAsia="zh-CN"/>
        </w:rPr>
        <w:t>市人社局发布我市</w:t>
      </w:r>
      <w:r>
        <w:rPr>
          <w:rFonts w:hint="eastAsia" w:ascii="Times New Roman" w:hAnsi="Times New Roman" w:eastAsia="方正仿宋_GB2312" w:cs="Times New Roman"/>
          <w:sz w:val="32"/>
          <w:szCs w:val="32"/>
          <w:lang w:val="en-US" w:eastAsia="zh-CN"/>
        </w:rPr>
        <w:t>2024年最低工资标准。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rPr>
        <w:t>我市</w:t>
      </w:r>
      <w:r>
        <w:rPr>
          <w:rFonts w:hint="default" w:ascii="Times New Roman" w:hAnsi="Times New Roman" w:eastAsia="方正仿宋_GB2312" w:cs="Times New Roman"/>
          <w:sz w:val="32"/>
          <w:szCs w:val="32"/>
          <w:lang w:eastAsia="zh-CN"/>
        </w:rPr>
        <w:t>月</w:t>
      </w:r>
      <w:r>
        <w:rPr>
          <w:rFonts w:hint="default" w:ascii="Times New Roman" w:hAnsi="Times New Roman" w:eastAsia="方正仿宋_GB2312" w:cs="Times New Roman"/>
          <w:sz w:val="32"/>
          <w:szCs w:val="32"/>
        </w:rPr>
        <w:t>最低工资标准</w:t>
      </w:r>
      <w:r>
        <w:rPr>
          <w:rFonts w:hint="default" w:ascii="Times New Roman" w:hAnsi="Times New Roman" w:eastAsia="方正仿宋_GB2312" w:cs="Times New Roman"/>
          <w:sz w:val="32"/>
          <w:szCs w:val="32"/>
          <w:lang w:eastAsia="zh-CN"/>
        </w:rPr>
        <w:t>（适用于全日制劳动者）</w:t>
      </w:r>
      <w:r>
        <w:rPr>
          <w:rFonts w:hint="default" w:ascii="Times New Roman" w:hAnsi="Times New Roman" w:eastAsia="方正仿宋_GB2312" w:cs="Times New Roman"/>
          <w:sz w:val="32"/>
          <w:szCs w:val="32"/>
        </w:rPr>
        <w:t>调整</w:t>
      </w:r>
      <w:r>
        <w:rPr>
          <w:rFonts w:hint="default" w:ascii="Times New Roman" w:hAnsi="Times New Roman" w:eastAsia="方正仿宋_GB2312" w:cs="Times New Roman"/>
          <w:sz w:val="32"/>
          <w:szCs w:val="32"/>
          <w:lang w:eastAsia="zh-CN"/>
        </w:rPr>
        <w:t>为</w:t>
      </w:r>
      <w:r>
        <w:rPr>
          <w:rFonts w:hint="default" w:ascii="Times New Roman" w:hAnsi="Times New Roman" w:eastAsia="方正仿宋_GB2312" w:cs="Times New Roman"/>
          <w:sz w:val="32"/>
          <w:szCs w:val="32"/>
          <w:lang w:val="en-US" w:eastAsia="zh-CN"/>
        </w:rPr>
        <w:t xml:space="preserve">1700元/月；我市小时最低工资标准（适用于非全日制劳动者）调整为17元/小时。 </w:t>
      </w:r>
      <w:r>
        <w:rPr>
          <w:rFonts w:hint="eastAsia" w:ascii="Times New Roman" w:hAnsi="Times New Roman" w:eastAsia="方正仿宋_GB2312" w:cs="Times New Roman"/>
          <w:sz w:val="32"/>
          <w:szCs w:val="32"/>
          <w:lang w:val="en-US" w:eastAsia="zh-CN"/>
        </w:rPr>
        <w:t>适用时间从2024年9月1日开始执行。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小标宋简体" w:hAnsi="方正小标宋简体" w:eastAsia="方正小标宋简体" w:cs="方正小标宋简体"/>
          <w:sz w:val="44"/>
          <w:szCs w:val="44"/>
          <w:lang w:eastAsia="zh-CN"/>
        </w:rPr>
      </w:pPr>
      <w:r>
        <w:rPr>
          <w:rFonts w:hint="default" w:ascii="Times New Roman" w:hAnsi="Times New Roman" w:eastAsia="方正仿宋_GB2312" w:cs="Times New Roman"/>
          <w:sz w:val="32"/>
          <w:szCs w:val="32"/>
        </w:rPr>
        <w:t>我市最低工资标准包括劳动者个人应缴纳的各种社会保险费。</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仿宋_GB2312" w:hAnsi="方正仿宋_GB2312" w:eastAsia="方正仿宋_GB2312" w:cs="方正仿宋_GB2312"/>
          <w:sz w:val="32"/>
          <w:szCs w:val="32"/>
          <w:lang w:eastAsia="zh-CN"/>
        </w:rPr>
      </w:pPr>
      <w:r>
        <w:rPr>
          <w:rFonts w:hint="eastAsia" w:ascii="黑体" w:hAnsi="黑体" w:eastAsia="黑体" w:cs="黑体"/>
          <w:sz w:val="32"/>
          <w:szCs w:val="32"/>
          <w:lang w:val="en-US" w:eastAsia="zh-CN"/>
        </w:rPr>
        <w:t>1、什么是最低工资标准？</w:t>
      </w:r>
      <w:r>
        <w:rPr>
          <w:rFonts w:hint="eastAsia" w:ascii="黑体" w:hAnsi="黑体" w:eastAsia="黑体" w:cs="黑体"/>
          <w:sz w:val="32"/>
          <w:szCs w:val="32"/>
          <w:lang w:val="en-US" w:eastAsia="zh-CN"/>
        </w:rPr>
        <w:br w:type="textWrapping"/>
      </w:r>
      <w:r>
        <w:rPr>
          <w:rFonts w:hint="eastAsia" w:ascii="方正仿宋_GB2312" w:hAnsi="方正仿宋_GB2312" w:eastAsia="方正仿宋_GB2312" w:cs="方正仿宋_GB2312"/>
          <w:sz w:val="32"/>
          <w:szCs w:val="32"/>
          <w:lang w:eastAsia="zh-CN"/>
        </w:rPr>
        <w:t>最低工资标准指的是劳动者在法定工作时间或依法签订的劳动合同约定的工作时间内提供了正常劳动的前提下，用人单位依法应支付的最低劳动报酬。</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仿宋_GB2312" w:hAnsi="方正仿宋_GB2312" w:eastAsia="方正仿宋_GB2312" w:cs="方正仿宋_GB2312"/>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2、最低工资标准的适用范围？</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湖南省最低工资规定》第二条：本规定适用于本省行政区域内的各类企业、民办非企业单位、有雇工的个体工商户和与之形成劳动关系的劳动者。国家机关、事业单位、社会团体和与之建立劳动合同关系的劳动者，依照本规定执行。</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仿宋_GB2312" w:hAnsi="方正仿宋_GB2312" w:eastAsia="方正仿宋_GB2312" w:cs="方正仿宋_GB2312"/>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仿宋_GB2312" w:hAnsi="方正仿宋_GB2312" w:eastAsia="方正仿宋_GB2312" w:cs="方正仿宋_GB2312"/>
          <w:sz w:val="32"/>
          <w:szCs w:val="32"/>
          <w:lang w:eastAsia="zh-CN"/>
        </w:rPr>
      </w:pPr>
      <w:r>
        <w:rPr>
          <w:rFonts w:hint="eastAsia" w:ascii="黑体" w:hAnsi="黑体" w:eastAsia="黑体" w:cs="黑体"/>
          <w:sz w:val="32"/>
          <w:szCs w:val="32"/>
          <w:lang w:val="en-US" w:eastAsia="zh-CN"/>
        </w:rPr>
        <w:t>3、最低工资标准有哪些形式？</w:t>
      </w:r>
      <w:r>
        <w:rPr>
          <w:rFonts w:hint="eastAsia" w:ascii="黑体" w:hAnsi="黑体" w:eastAsia="黑体" w:cs="黑体"/>
          <w:sz w:val="32"/>
          <w:szCs w:val="32"/>
          <w:lang w:val="en-US" w:eastAsia="zh-CN"/>
        </w:rPr>
        <w:br w:type="textWrapping"/>
      </w:r>
      <w:r>
        <w:rPr>
          <w:rFonts w:hint="eastAsia" w:ascii="方正仿宋_GB2312" w:hAnsi="方正仿宋_GB2312" w:eastAsia="方正仿宋_GB2312" w:cs="方正仿宋_GB2312"/>
          <w:sz w:val="32"/>
          <w:szCs w:val="32"/>
          <w:lang w:eastAsia="zh-CN"/>
        </w:rPr>
        <w:t>最低工资标准一般采取月最低工资标准和小时最低工资标准的形式。月最低工资标准适用于全日制就业劳动者，小时最低工资标准适用于非全日制就业劳动者。</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仿宋_GB2312" w:hAnsi="方正仿宋_GB2312" w:eastAsia="方正仿宋_GB2312" w:cs="方正仿宋_GB2312"/>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4、</w:t>
      </w:r>
      <w:r>
        <w:rPr>
          <w:rFonts w:hint="eastAsia" w:ascii="黑体" w:hAnsi="黑体" w:eastAsia="黑体" w:cs="黑体"/>
          <w:sz w:val="32"/>
          <w:szCs w:val="32"/>
          <w:lang w:eastAsia="zh-CN"/>
        </w:rPr>
        <w:t>最低工资不包括哪些？</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《湖南省最低工资规定》第六条 ：本规定的最低工资，不包括下列项目：</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（一）用人单位支付给劳动者的延长工作时间工资；</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（二）用人单位支付给劳动者的中班、夜班、高温、低温、井下、有毒有害等特殊工作环境、条件下的津贴；</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（三）用人单位支付给劳动者的奖励性工资；</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（四）用人单位通过提供伙食、住房等支付给劳动者的非货币性收入；</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（五）用人单位为劳动者缴纳的社会保险费及住房公积金；</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（六）国家规定的劳动者福利待遇。</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5、</w:t>
      </w:r>
      <w:r>
        <w:rPr>
          <w:rFonts w:hint="eastAsia" w:ascii="黑体" w:hAnsi="黑体" w:eastAsia="黑体" w:cs="黑体"/>
          <w:sz w:val="32"/>
          <w:szCs w:val="32"/>
          <w:lang w:eastAsia="zh-CN"/>
        </w:rPr>
        <w:t>劳动者如何保障权益？</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用人单位支付给劳动者的工资低于当地最低工资标准的，劳动者有权向人力资源和社会保障部门举报、投诉。</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劳动者与用人单位因执行最低工资保障制度发生的争议，依照国家有关劳动争议处理规定处理。</w:t>
      </w:r>
    </w:p>
    <w:p>
      <w:pPr>
        <w:jc w:val="both"/>
        <w:rPr>
          <w:rFonts w:hint="eastAsia" w:ascii="方正小标宋简体" w:hAnsi="方正小标宋简体" w:eastAsia="方正小标宋简体" w:cs="方正小标宋简体"/>
          <w:sz w:val="44"/>
          <w:szCs w:val="44"/>
          <w:lang w:eastAsia="zh-CN"/>
        </w:rPr>
      </w:pPr>
    </w:p>
    <w:p>
      <w:pPr>
        <w:jc w:val="both"/>
        <w:rPr>
          <w:rFonts w:hint="eastAsia" w:ascii="方正小标宋简体" w:hAnsi="方正小标宋简体" w:eastAsia="方正小标宋简体" w:cs="方正小标宋简体"/>
          <w:sz w:val="44"/>
          <w:szCs w:val="44"/>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9BC51C8-6537-473C-9240-48BABC38BDA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embedRegular r:id="rId2" w:fontKey="{3E7E5AA7-4D10-4250-98F1-C7C05EEDC87B}"/>
  </w:font>
  <w:font w:name="方正仿宋_GB2312">
    <w:panose1 w:val="02000000000000000000"/>
    <w:charset w:val="86"/>
    <w:family w:val="auto"/>
    <w:pitch w:val="default"/>
    <w:sig w:usb0="A00002BF" w:usb1="184F6CFA" w:usb2="00000012" w:usb3="00000000" w:csb0="00040001" w:csb1="00000000"/>
    <w:embedRegular r:id="rId3" w:fontKey="{C4D9BC33-1C43-4AB7-88D5-0E8028F8FB3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zNzk4NjRmM2MwMWJlNjliNWJlZDJmMGZkNTk5YjIifQ=="/>
  </w:docVars>
  <w:rsids>
    <w:rsidRoot w:val="199F6A1A"/>
    <w:rsid w:val="087B542B"/>
    <w:rsid w:val="199F6A1A"/>
    <w:rsid w:val="21CE5B17"/>
    <w:rsid w:val="3B925847"/>
    <w:rsid w:val="67393549"/>
    <w:rsid w:val="6893229E"/>
    <w:rsid w:val="68D32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744</Words>
  <Characters>754</Characters>
  <Lines>0</Lines>
  <Paragraphs>0</Paragraphs>
  <TotalTime>5</TotalTime>
  <ScaleCrop>false</ScaleCrop>
  <LinksUpToDate>false</LinksUpToDate>
  <CharactersWithSpaces>757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2024-08-20T08:19:00Z</dcterms:created>
  <dc:creator>kkm</dc:creator>
  <cp:lastModifiedBy>kkm</cp:lastModifiedBy>
  <dcterms:modified xsi:type="dcterms:W3CDTF">2024-08-23T00:54:31Z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728126C35709494DA84C9163C7356BBA_13</vt:lpwstr>
  </property>
</Properties>
</file>